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C81" w:rsidRDefault="00F23FD7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  <w:bookmarkStart w:id="0" w:name="_GoBack"/>
      <w:bookmarkEnd w:id="0"/>
      <w:r>
        <w:rPr>
          <w:rFonts w:ascii="Arial" w:eastAsia="Arial" w:hAnsi="Arial" w:cs="Arial"/>
        </w:rPr>
        <w:t xml:space="preserve">  Programa de Ingreso Universitario Ciclo 2027.</w:t>
      </w:r>
    </w:p>
    <w:p w:rsidR="00503C81" w:rsidRDefault="00503C81">
      <w:pPr>
        <w:tabs>
          <w:tab w:val="left" w:pos="7155"/>
        </w:tabs>
        <w:ind w:hanging="2"/>
        <w:rPr>
          <w:rFonts w:ascii="Arial" w:eastAsia="Arial" w:hAnsi="Arial" w:cs="Arial"/>
          <w:b/>
          <w:bCs/>
        </w:rPr>
      </w:pPr>
    </w:p>
    <w:p w:rsidR="00503C81" w:rsidRDefault="00F23FD7">
      <w:pPr>
        <w:tabs>
          <w:tab w:val="left" w:pos="7155"/>
        </w:tabs>
        <w:ind w:hanging="2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Facultad de Ciencias Veterinarias y Ambientales – Carrera de Veterinaria SGM</w:t>
      </w:r>
    </w:p>
    <w:p w:rsidR="00503C81" w:rsidRDefault="00503C81">
      <w:pPr>
        <w:tabs>
          <w:tab w:val="left" w:pos="7155"/>
        </w:tabs>
        <w:ind w:hanging="2"/>
        <w:rPr>
          <w:rFonts w:ascii="Arial" w:eastAsia="Arial" w:hAnsi="Arial" w:cs="Arial"/>
          <w:b/>
          <w:bCs/>
        </w:rPr>
      </w:pPr>
    </w:p>
    <w:p w:rsidR="00503C81" w:rsidRDefault="00F23FD7">
      <w:pPr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Lunes 14 de septiembre al viernes 20 de noviembre de 2026</w:t>
      </w:r>
    </w:p>
    <w:p w:rsidR="00503C81" w:rsidRDefault="00503C81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</w:p>
    <w:p w:rsidR="00503C81" w:rsidRDefault="00503C81">
      <w:pPr>
        <w:tabs>
          <w:tab w:val="left" w:pos="7155"/>
        </w:tabs>
        <w:ind w:hanging="2"/>
        <w:jc w:val="center"/>
        <w:rPr>
          <w:rFonts w:ascii="Arial" w:eastAsia="Arial" w:hAnsi="Arial" w:cs="Arial"/>
          <w:b/>
          <w:bCs/>
        </w:rPr>
      </w:pPr>
    </w:p>
    <w:p w:rsidR="00503C81" w:rsidRDefault="00503C81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503C81" w:rsidRDefault="00F23FD7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Grilla horaria semanal</w:t>
      </w:r>
    </w:p>
    <w:p w:rsidR="00503C81" w:rsidRDefault="00503C81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tbl>
      <w:tblPr>
        <w:tblStyle w:val="a1"/>
        <w:tblW w:w="9921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1984"/>
        <w:gridCol w:w="1984"/>
        <w:gridCol w:w="1984"/>
        <w:gridCol w:w="1985"/>
      </w:tblGrid>
      <w:tr w:rsidR="00503C81">
        <w:tc>
          <w:tcPr>
            <w:tcW w:w="1984" w:type="dxa"/>
            <w:shd w:val="clear" w:color="auto" w:fill="C6D9F1"/>
          </w:tcPr>
          <w:p w:rsidR="00503C81" w:rsidRDefault="00F23FD7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Lunes</w:t>
            </w:r>
          </w:p>
        </w:tc>
        <w:tc>
          <w:tcPr>
            <w:tcW w:w="1984" w:type="dxa"/>
            <w:shd w:val="clear" w:color="auto" w:fill="C6D9F1"/>
          </w:tcPr>
          <w:p w:rsidR="00503C81" w:rsidRDefault="00F23FD7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Martes</w:t>
            </w:r>
          </w:p>
        </w:tc>
        <w:tc>
          <w:tcPr>
            <w:tcW w:w="1984" w:type="dxa"/>
            <w:shd w:val="clear" w:color="auto" w:fill="C6D9F1"/>
          </w:tcPr>
          <w:p w:rsidR="00503C81" w:rsidRDefault="00F23FD7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Miércoles</w:t>
            </w:r>
          </w:p>
        </w:tc>
        <w:tc>
          <w:tcPr>
            <w:tcW w:w="1984" w:type="dxa"/>
            <w:shd w:val="clear" w:color="auto" w:fill="C6D9F1"/>
          </w:tcPr>
          <w:p w:rsidR="00503C81" w:rsidRDefault="00F23FD7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Jueves</w:t>
            </w:r>
          </w:p>
        </w:tc>
        <w:tc>
          <w:tcPr>
            <w:tcW w:w="1985" w:type="dxa"/>
            <w:shd w:val="clear" w:color="auto" w:fill="C6D9F1"/>
          </w:tcPr>
          <w:p w:rsidR="00503C81" w:rsidRDefault="00F23FD7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Viernes</w:t>
            </w:r>
          </w:p>
        </w:tc>
      </w:tr>
    </w:tbl>
    <w:p w:rsidR="00503C81" w:rsidRDefault="00503C81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tbl>
      <w:tblPr>
        <w:tblStyle w:val="a2"/>
        <w:tblW w:w="9921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1984"/>
        <w:gridCol w:w="1984"/>
        <w:gridCol w:w="1984"/>
        <w:gridCol w:w="1985"/>
      </w:tblGrid>
      <w:tr w:rsidR="00503C81">
        <w:tc>
          <w:tcPr>
            <w:tcW w:w="1984" w:type="dxa"/>
          </w:tcPr>
          <w:p w:rsidR="00503C81" w:rsidRDefault="00503C8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503C81" w:rsidRDefault="00F23FD7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Caliri</w:t>
            </w:r>
            <w:proofErr w:type="spellEnd"/>
            <w:r>
              <w:rPr>
                <w:rFonts w:ascii="Arial" w:eastAsia="Arial" w:hAnsi="Arial" w:cs="Arial"/>
              </w:rPr>
              <w:t>, M.</w:t>
            </w:r>
          </w:p>
          <w:p w:rsidR="00503C81" w:rsidRDefault="00F23FD7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Fortuny</w:t>
            </w:r>
            <w:proofErr w:type="spellEnd"/>
            <w:r>
              <w:rPr>
                <w:rFonts w:ascii="Arial" w:eastAsia="Arial" w:hAnsi="Arial" w:cs="Arial"/>
              </w:rPr>
              <w:t>, JP.</w:t>
            </w:r>
          </w:p>
          <w:p w:rsidR="00503C81" w:rsidRDefault="00F23FD7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Biología veterinaria</w:t>
            </w:r>
          </w:p>
          <w:p w:rsidR="00503C81" w:rsidRDefault="00F23FD7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Virtual</w:t>
            </w:r>
          </w:p>
          <w:p w:rsidR="00503C81" w:rsidRDefault="00F23FD7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Asincrónico con instancias Sincrónicas</w:t>
            </w:r>
          </w:p>
        </w:tc>
        <w:tc>
          <w:tcPr>
            <w:tcW w:w="1984" w:type="dxa"/>
          </w:tcPr>
          <w:p w:rsidR="00503C81" w:rsidRDefault="00503C8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503C81" w:rsidRDefault="00F23FD7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Leguizamón, C</w:t>
            </w:r>
          </w:p>
          <w:p w:rsidR="00503C81" w:rsidRDefault="00F23FD7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Matemática</w:t>
            </w:r>
          </w:p>
          <w:p w:rsidR="00503C81" w:rsidRDefault="00F23FD7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18:30 a 20:00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hs</w:t>
            </w:r>
            <w:proofErr w:type="spellEnd"/>
          </w:p>
          <w:p w:rsidR="00503C81" w:rsidRDefault="00F23FD7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</w:t>
            </w:r>
          </w:p>
        </w:tc>
        <w:tc>
          <w:tcPr>
            <w:tcW w:w="1984" w:type="dxa"/>
          </w:tcPr>
          <w:p w:rsidR="00503C81" w:rsidRDefault="00503C8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503C81" w:rsidRDefault="00F23FD7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Estrany</w:t>
            </w:r>
            <w:proofErr w:type="spellEnd"/>
            <w:r>
              <w:rPr>
                <w:rFonts w:ascii="Arial" w:eastAsia="Arial" w:hAnsi="Arial" w:cs="Arial"/>
              </w:rPr>
              <w:t>, E.</w:t>
            </w:r>
          </w:p>
          <w:p w:rsidR="00503C81" w:rsidRDefault="00F23FD7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FARO</w:t>
            </w:r>
          </w:p>
          <w:p w:rsidR="00503C81" w:rsidRDefault="00F23FD7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Virtual</w:t>
            </w:r>
          </w:p>
          <w:p w:rsidR="00503C81" w:rsidRDefault="00F23FD7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Asincrónico con instancias Sincrónicas</w:t>
            </w:r>
          </w:p>
          <w:p w:rsidR="00503C81" w:rsidRDefault="00503C8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503C81" w:rsidRDefault="00503C8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503C81" w:rsidRDefault="00503C8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503C81" w:rsidRDefault="00503C8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503C81" w:rsidRDefault="00503C8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503C81" w:rsidRDefault="00503C8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503C81" w:rsidRDefault="00F23FD7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  <w:color w:val="FFFFFF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(Asincrónico)</w:t>
            </w:r>
          </w:p>
          <w:p w:rsidR="00503C81" w:rsidRDefault="00503C8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</w:tcPr>
          <w:p w:rsidR="00503C81" w:rsidRDefault="00503C8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503C81" w:rsidRDefault="00F23FD7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Rovere</w:t>
            </w:r>
            <w:proofErr w:type="spellEnd"/>
            <w:r>
              <w:rPr>
                <w:rFonts w:ascii="Arial" w:eastAsia="Arial" w:hAnsi="Arial" w:cs="Arial"/>
              </w:rPr>
              <w:t>, F.</w:t>
            </w:r>
          </w:p>
          <w:p w:rsidR="00503C81" w:rsidRDefault="00F23FD7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Física</w:t>
            </w:r>
          </w:p>
          <w:p w:rsidR="00503C81" w:rsidRDefault="00F23FD7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18:30 a 20:00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hs</w:t>
            </w:r>
            <w:proofErr w:type="spellEnd"/>
          </w:p>
          <w:p w:rsidR="00503C81" w:rsidRDefault="00F23FD7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</w:t>
            </w:r>
          </w:p>
          <w:p w:rsidR="00503C81" w:rsidRDefault="00503C8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503C81" w:rsidRDefault="00503C8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:rsidR="00503C81" w:rsidRDefault="00503C8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503C81" w:rsidRDefault="00F23FD7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Rovere</w:t>
            </w:r>
            <w:proofErr w:type="spellEnd"/>
            <w:r>
              <w:rPr>
                <w:rFonts w:ascii="Arial" w:eastAsia="Arial" w:hAnsi="Arial" w:cs="Arial"/>
              </w:rPr>
              <w:t>, F.</w:t>
            </w:r>
          </w:p>
          <w:p w:rsidR="00503C81" w:rsidRDefault="00F23FD7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Química</w:t>
            </w:r>
          </w:p>
          <w:p w:rsidR="00503C81" w:rsidRDefault="00F23FD7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18:30 a 20:00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hs</w:t>
            </w:r>
            <w:proofErr w:type="spellEnd"/>
          </w:p>
          <w:p w:rsidR="00503C81" w:rsidRDefault="00F23FD7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</w:t>
            </w:r>
          </w:p>
          <w:p w:rsidR="00503C81" w:rsidRDefault="00503C8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503C81" w:rsidRDefault="00503C8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503C81" w:rsidRDefault="00503C8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503C81" w:rsidRDefault="00503C8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</w:tr>
    </w:tbl>
    <w:p w:rsidR="00503C81" w:rsidRDefault="00F23FD7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</w:t>
      </w:r>
    </w:p>
    <w:p w:rsidR="00503C81" w:rsidRDefault="00F23FD7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Horario sujeto a modificaciones </w:t>
      </w:r>
    </w:p>
    <w:p w:rsidR="00503C81" w:rsidRDefault="00503C81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</w:rPr>
      </w:pPr>
    </w:p>
    <w:p w:rsidR="00503C81" w:rsidRDefault="00503C81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</w:rPr>
      </w:pPr>
    </w:p>
    <w:p w:rsidR="00503C81" w:rsidRDefault="00F23FD7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  <w:u w:val="single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Contacto: ingreso@umaza.edu.ar</w:t>
      </w:r>
    </w:p>
    <w:p w:rsidR="00503C81" w:rsidRDefault="00503C81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503C81" w:rsidRDefault="00F23FD7">
      <w:pPr>
        <w:tabs>
          <w:tab w:val="left" w:pos="7155"/>
        </w:tabs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</w:t>
      </w:r>
    </w:p>
    <w:p w:rsidR="00503C81" w:rsidRDefault="00503C81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503C81" w:rsidRDefault="00503C81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503C81" w:rsidRDefault="00503C81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503C81" w:rsidRDefault="00503C81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503C81" w:rsidRDefault="00F23FD7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                                                                                                                 </w:t>
      </w:r>
    </w:p>
    <w:p w:rsidR="00503C81" w:rsidRDefault="00503C81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503C81" w:rsidRDefault="00F23FD7">
      <w:pPr>
        <w:ind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-------------------------------------------------------------------------------------------------------------------------------------</w:t>
      </w:r>
    </w:p>
    <w:p w:rsidR="00503C81" w:rsidRDefault="00F23FD7">
      <w:pPr>
        <w:ind w:hanging="2"/>
        <w:jc w:val="both"/>
        <w:rPr>
          <w:rFonts w:ascii="Arial" w:eastAsia="Arial" w:hAnsi="Arial" w:cs="Arial"/>
          <w:sz w:val="22"/>
          <w:szCs w:val="22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sz w:val="22"/>
          <w:szCs w:val="22"/>
        </w:rPr>
        <w:t>Univers</w:t>
      </w:r>
      <w:r>
        <w:rPr>
          <w:rFonts w:ascii="Arial" w:eastAsia="Arial" w:hAnsi="Arial" w:cs="Arial"/>
          <w:sz w:val="22"/>
          <w:szCs w:val="22"/>
        </w:rPr>
        <w:t xml:space="preserve">idad Juan Agustín Maza – Asesoría Educativa Universitaria - Programa Ingreso Universitario  </w:t>
      </w:r>
    </w:p>
    <w:sectPr w:rsidR="00503C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8" w:h="16840"/>
      <w:pgMar w:top="2269" w:right="719" w:bottom="851" w:left="1418" w:header="113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FD7" w:rsidRDefault="00F23FD7">
      <w:r>
        <w:separator/>
      </w:r>
    </w:p>
  </w:endnote>
  <w:endnote w:type="continuationSeparator" w:id="0">
    <w:p w:rsidR="00F23FD7" w:rsidRDefault="00F23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B85DCB58-F29E-4847-9CF0-D11AC87121B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225BA6E-6691-4859-82CE-8501AFEC2A8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1110D1A-6A32-4E27-8A8A-E2E071B158F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3C81" w:rsidRDefault="00503C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3C81" w:rsidRDefault="00F23F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Calibri" w:eastAsia="Calibri" w:hAnsi="Calibri" w:cs="Calibri"/>
        <w:color w:val="4F81BD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 w:rsidR="00A17DE5"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A17DE5">
      <w:rPr>
        <w:rFonts w:ascii="Calibri" w:eastAsia="Calibri" w:hAnsi="Calibri" w:cs="Calibri"/>
        <w:noProof/>
        <w:color w:val="000000"/>
        <w:sz w:val="22"/>
        <w:szCs w:val="22"/>
      </w:rPr>
      <w:t>1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:rsidR="00503C81" w:rsidRDefault="00503C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3C81" w:rsidRDefault="00503C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FD7" w:rsidRDefault="00F23FD7">
      <w:r>
        <w:separator/>
      </w:r>
    </w:p>
  </w:footnote>
  <w:footnote w:type="continuationSeparator" w:id="0">
    <w:p w:rsidR="00F23FD7" w:rsidRDefault="00F23F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3C81" w:rsidRDefault="00503C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3C81" w:rsidRDefault="00503C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  <w:p w:rsidR="00503C81" w:rsidRDefault="00503C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  <w:p w:rsidR="00503C81" w:rsidRDefault="00F23F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  <w:r>
      <w:rPr>
        <w:noProof/>
        <w:lang w:val="en-US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4953635</wp:posOffset>
          </wp:positionH>
          <wp:positionV relativeFrom="paragraph">
            <wp:posOffset>6350</wp:posOffset>
          </wp:positionV>
          <wp:extent cx="1257300" cy="570577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7300" cy="5705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03C81" w:rsidRDefault="00F23FD7">
    <w:pPr>
      <w:ind w:left="2" w:hanging="4"/>
    </w:pPr>
    <w:r>
      <w:rPr>
        <w:rFonts w:ascii="Arial" w:eastAsia="Arial" w:hAnsi="Arial" w:cs="Arial"/>
        <w:sz w:val="44"/>
        <w:szCs w:val="44"/>
      </w:rPr>
      <w:t>Asesoría Educativa Universitaria</w:t>
    </w:r>
    <w:r>
      <w:rPr>
        <w:sz w:val="44"/>
        <w:szCs w:val="44"/>
      </w:rPr>
      <w:t xml:space="preserve">        </w:t>
    </w:r>
  </w:p>
  <w:p w:rsidR="00503C81" w:rsidRDefault="00503C81">
    <w:pPr>
      <w:ind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3C81" w:rsidRDefault="00503C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C81"/>
    <w:rsid w:val="00503C81"/>
    <w:rsid w:val="00A17DE5"/>
    <w:rsid w:val="00F2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6C25A7-9DCA-4C78-8568-ED64E22BF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" w:eastAsia="en-U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jc w:val="both"/>
      <w:outlineLvl w:val="0"/>
    </w:pPr>
    <w:rPr>
      <w:rFonts w:ascii="Arial" w:eastAsia="Arial" w:hAnsi="Arial" w:cs="Arial"/>
      <w:b/>
      <w:bCs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xRGkSKaPoSdtBcmCEkV/BgpzPA==">CgMxLjAyCGguZ2pkZ3hzOAByITFFbHNGemx3cldPN0Q0ZHZRenNpcFNXRS1pNDZDQW04MA==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Rojas</dc:creator>
  <cp:lastModifiedBy>Microsoft account</cp:lastModifiedBy>
  <cp:revision>2</cp:revision>
  <dcterms:created xsi:type="dcterms:W3CDTF">2026-09-03T12:57:00Z</dcterms:created>
  <dcterms:modified xsi:type="dcterms:W3CDTF">2026-09-03T12:57:00Z</dcterms:modified>
</cp:coreProperties>
</file>